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02" w:rsidRPr="003B6002" w:rsidRDefault="003B6002" w:rsidP="003B6002">
      <w:pPr>
        <w:shd w:val="clear" w:color="auto" w:fill="FFFFFF"/>
        <w:spacing w:after="0" w:line="264" w:lineRule="atLeast"/>
        <w:textAlignment w:val="baseline"/>
        <w:outlineLvl w:val="0"/>
        <w:rPr>
          <w:rFonts w:ascii="Times New Roman" w:eastAsia="Times New Roman" w:hAnsi="Times New Roman" w:cs="Times New Roman"/>
          <w:color w:val="000000"/>
          <w:kern w:val="36"/>
          <w:sz w:val="43"/>
          <w:szCs w:val="43"/>
          <w:lang w:eastAsia="es-MX"/>
        </w:rPr>
      </w:pPr>
      <w:r w:rsidRPr="003B6002">
        <w:rPr>
          <w:rFonts w:ascii="Times New Roman" w:eastAsia="Times New Roman" w:hAnsi="Times New Roman" w:cs="Times New Roman"/>
          <w:color w:val="000000"/>
          <w:kern w:val="36"/>
          <w:sz w:val="43"/>
          <w:szCs w:val="43"/>
          <w:lang w:eastAsia="es-MX"/>
        </w:rPr>
        <w:t>Banco de la República destaca fortaleza económica de Colombia</w:t>
      </w:r>
    </w:p>
    <w:p w:rsidR="003B6002" w:rsidRPr="003B6002" w:rsidRDefault="003B6002" w:rsidP="003B6002">
      <w:pPr>
        <w:shd w:val="clear" w:color="auto" w:fill="FFFFFF"/>
        <w:spacing w:after="0"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En un encuentro sobre la inversión en Colombia, José Darío Uribe subrayó la estabilidad de precios.</w:t>
      </w:r>
    </w:p>
    <w:p w:rsidR="003B6002" w:rsidRPr="003B6002" w:rsidRDefault="003B6002" w:rsidP="003B6002">
      <w:pPr>
        <w:pBdr>
          <w:top w:val="dotted" w:sz="6" w:space="5" w:color="000000"/>
          <w:bottom w:val="dotted" w:sz="6" w:space="5" w:color="000000"/>
        </w:pBdr>
        <w:shd w:val="clear" w:color="auto" w:fill="FFFFFF"/>
        <w:spacing w:line="240" w:lineRule="auto"/>
        <w:textAlignment w:val="baseline"/>
        <w:outlineLvl w:val="4"/>
        <w:rPr>
          <w:rFonts w:ascii="Arial" w:eastAsia="Times New Roman" w:hAnsi="Arial" w:cs="Arial"/>
          <w:b/>
          <w:bCs/>
          <w:color w:val="666666"/>
          <w:sz w:val="22"/>
          <w:szCs w:val="22"/>
          <w:lang w:eastAsia="es-MX"/>
        </w:rPr>
      </w:pPr>
      <w:r w:rsidRPr="003B6002">
        <w:rPr>
          <w:rFonts w:ascii="Arial" w:eastAsia="Times New Roman" w:hAnsi="Arial" w:cs="Arial"/>
          <w:b/>
          <w:bCs/>
          <w:color w:val="666666"/>
          <w:sz w:val="22"/>
          <w:szCs w:val="22"/>
          <w:lang w:eastAsia="es-MX"/>
        </w:rPr>
        <w:t>Por: EFE</w:t>
      </w:r>
    </w:p>
    <w:p w:rsidR="003B6002" w:rsidRPr="003B6002" w:rsidRDefault="003B6002" w:rsidP="003B6002">
      <w:pPr>
        <w:numPr>
          <w:ilvl w:val="0"/>
          <w:numId w:val="1"/>
        </w:numPr>
        <w:pBdr>
          <w:bottom w:val="single" w:sz="6" w:space="0" w:color="E0E0E0"/>
        </w:pBdr>
        <w:shd w:val="clear" w:color="auto" w:fill="FFFFFF"/>
        <w:spacing w:after="0" w:line="750" w:lineRule="atLeast"/>
        <w:ind w:left="0"/>
        <w:jc w:val="center"/>
        <w:textAlignment w:val="baseline"/>
        <w:rPr>
          <w:rFonts w:ascii="Arial" w:eastAsia="Times New Roman" w:hAnsi="Arial" w:cs="Arial"/>
          <w:b/>
          <w:bCs/>
          <w:color w:val="666666"/>
          <w:spacing w:val="-45"/>
          <w:sz w:val="36"/>
          <w:szCs w:val="36"/>
          <w:lang w:eastAsia="es-MX"/>
        </w:rPr>
      </w:pPr>
      <w:r w:rsidRPr="003B6002">
        <w:rPr>
          <w:rFonts w:ascii="Arial" w:eastAsia="Times New Roman" w:hAnsi="Arial" w:cs="Arial"/>
          <w:b/>
          <w:bCs/>
          <w:color w:val="666666"/>
          <w:spacing w:val="-45"/>
          <w:sz w:val="36"/>
          <w:szCs w:val="36"/>
          <w:lang w:eastAsia="es-MX"/>
        </w:rPr>
        <w:t>60</w:t>
      </w:r>
      <w:r w:rsidRPr="003B6002">
        <w:rPr>
          <w:rFonts w:ascii="Arial" w:eastAsia="Times New Roman" w:hAnsi="Arial" w:cs="Arial"/>
          <w:b/>
          <w:bCs/>
          <w:caps/>
          <w:color w:val="FFFFFF"/>
          <w:spacing w:val="-15"/>
          <w:sz w:val="14"/>
          <w:szCs w:val="14"/>
          <w:bdr w:val="none" w:sz="0" w:space="0" w:color="auto" w:frame="1"/>
          <w:shd w:val="clear" w:color="auto" w:fill="000000"/>
          <w:lang w:eastAsia="es-MX"/>
        </w:rPr>
        <w:t>COMPARTIDO</w:t>
      </w:r>
    </w:p>
    <w:p w:rsidR="003B6002" w:rsidRPr="003B6002" w:rsidRDefault="003B6002" w:rsidP="003B6002">
      <w:pPr>
        <w:numPr>
          <w:ilvl w:val="0"/>
          <w:numId w:val="1"/>
        </w:numPr>
        <w:pBdr>
          <w:bottom w:val="single" w:sz="6" w:space="0" w:color="E0E0E0"/>
        </w:pBdr>
        <w:shd w:val="clear" w:color="auto" w:fill="FFFFFF"/>
        <w:spacing w:after="45" w:line="240" w:lineRule="auto"/>
        <w:ind w:left="75"/>
        <w:textAlignment w:val="baseline"/>
        <w:rPr>
          <w:rFonts w:ascii="inherit" w:eastAsia="Times New Roman" w:hAnsi="inherit" w:cs="Arial"/>
          <w:color w:val="333333"/>
          <w:sz w:val="24"/>
          <w:szCs w:val="24"/>
          <w:lang w:eastAsia="es-MX"/>
        </w:rPr>
      </w:pPr>
      <w:hyperlink r:id="rId6" w:tgtFrame="popup" w:history="1">
        <w:r w:rsidRPr="003B6002">
          <w:rPr>
            <w:rFonts w:ascii="inherit" w:eastAsia="Times New Roman" w:hAnsi="inherit" w:cs="Arial"/>
            <w:color w:val="C02020"/>
            <w:sz w:val="24"/>
            <w:szCs w:val="24"/>
            <w:u w:val="single"/>
            <w:bdr w:val="none" w:sz="0" w:space="0" w:color="auto" w:frame="1"/>
            <w:lang w:eastAsia="es-MX"/>
          </w:rPr>
          <w:t>Twitter</w:t>
        </w:r>
      </w:hyperlink>
    </w:p>
    <w:p w:rsidR="003B6002" w:rsidRPr="003B6002" w:rsidRDefault="003B6002" w:rsidP="003B6002">
      <w:pPr>
        <w:pBdr>
          <w:bottom w:val="single" w:sz="6" w:space="0" w:color="E0E0E0"/>
        </w:pBdr>
        <w:shd w:val="clear" w:color="auto" w:fill="FFFFFF"/>
        <w:spacing w:after="45" w:line="240" w:lineRule="auto"/>
        <w:jc w:val="center"/>
        <w:textAlignment w:val="baseline"/>
        <w:rPr>
          <w:rFonts w:ascii="inherit" w:eastAsia="Times New Roman" w:hAnsi="inherit" w:cs="Arial"/>
          <w:color w:val="D3D3D3"/>
          <w:spacing w:val="-15"/>
          <w:sz w:val="24"/>
          <w:szCs w:val="24"/>
          <w:lang w:eastAsia="es-MX"/>
        </w:rPr>
      </w:pPr>
      <w:r w:rsidRPr="003B6002">
        <w:rPr>
          <w:rFonts w:ascii="inherit" w:eastAsia="Times New Roman" w:hAnsi="inherit" w:cs="Arial"/>
          <w:color w:val="D3D3D3"/>
          <w:spacing w:val="-15"/>
          <w:sz w:val="24"/>
          <w:szCs w:val="24"/>
          <w:lang w:eastAsia="es-MX"/>
        </w:rPr>
        <w:t>38</w:t>
      </w:r>
    </w:p>
    <w:p w:rsidR="003B6002" w:rsidRPr="003B6002" w:rsidRDefault="003B6002" w:rsidP="003B6002">
      <w:pPr>
        <w:numPr>
          <w:ilvl w:val="0"/>
          <w:numId w:val="1"/>
        </w:numPr>
        <w:pBdr>
          <w:bottom w:val="single" w:sz="6" w:space="0" w:color="E0E0E0"/>
        </w:pBdr>
        <w:shd w:val="clear" w:color="auto" w:fill="FFFFFF"/>
        <w:spacing w:after="45" w:line="240" w:lineRule="auto"/>
        <w:ind w:left="75"/>
        <w:textAlignment w:val="baseline"/>
        <w:rPr>
          <w:rFonts w:ascii="inherit" w:eastAsia="Times New Roman" w:hAnsi="inherit" w:cs="Arial"/>
          <w:color w:val="333333"/>
          <w:sz w:val="24"/>
          <w:szCs w:val="24"/>
          <w:lang w:eastAsia="es-MX"/>
        </w:rPr>
      </w:pPr>
      <w:hyperlink r:id="rId7" w:tgtFrame="popup" w:history="1">
        <w:proofErr w:type="spellStart"/>
        <w:r w:rsidRPr="003B6002">
          <w:rPr>
            <w:rFonts w:ascii="inherit" w:eastAsia="Times New Roman" w:hAnsi="inherit" w:cs="Arial"/>
            <w:color w:val="C02020"/>
            <w:sz w:val="24"/>
            <w:szCs w:val="24"/>
            <w:u w:val="single"/>
            <w:bdr w:val="none" w:sz="0" w:space="0" w:color="auto" w:frame="1"/>
            <w:lang w:eastAsia="es-MX"/>
          </w:rPr>
          <w:t>FaceBook</w:t>
        </w:r>
        <w:proofErr w:type="spellEnd"/>
      </w:hyperlink>
    </w:p>
    <w:p w:rsidR="003B6002" w:rsidRPr="003B6002" w:rsidRDefault="003B6002" w:rsidP="003B6002">
      <w:pPr>
        <w:pBdr>
          <w:bottom w:val="single" w:sz="6" w:space="0" w:color="E0E0E0"/>
        </w:pBdr>
        <w:shd w:val="clear" w:color="auto" w:fill="FFFFFF"/>
        <w:spacing w:after="45" w:line="240" w:lineRule="auto"/>
        <w:jc w:val="center"/>
        <w:textAlignment w:val="baseline"/>
        <w:rPr>
          <w:rFonts w:ascii="inherit" w:eastAsia="Times New Roman" w:hAnsi="inherit" w:cs="Arial"/>
          <w:color w:val="D3D3D3"/>
          <w:spacing w:val="-15"/>
          <w:sz w:val="24"/>
          <w:szCs w:val="24"/>
          <w:lang w:eastAsia="es-MX"/>
        </w:rPr>
      </w:pPr>
      <w:r w:rsidRPr="003B6002">
        <w:rPr>
          <w:rFonts w:ascii="inherit" w:eastAsia="Times New Roman" w:hAnsi="inherit" w:cs="Arial"/>
          <w:color w:val="D3D3D3"/>
          <w:spacing w:val="-15"/>
          <w:sz w:val="24"/>
          <w:szCs w:val="24"/>
          <w:lang w:eastAsia="es-MX"/>
        </w:rPr>
        <w:t>12</w:t>
      </w:r>
    </w:p>
    <w:p w:rsidR="003B6002" w:rsidRPr="003B6002" w:rsidRDefault="003B6002" w:rsidP="003B6002">
      <w:pPr>
        <w:numPr>
          <w:ilvl w:val="0"/>
          <w:numId w:val="1"/>
        </w:numPr>
        <w:pBdr>
          <w:bottom w:val="single" w:sz="6" w:space="0" w:color="E0E0E0"/>
        </w:pBdr>
        <w:shd w:val="clear" w:color="auto" w:fill="FFFFFF"/>
        <w:spacing w:after="45" w:line="240" w:lineRule="auto"/>
        <w:ind w:left="75"/>
        <w:textAlignment w:val="baseline"/>
        <w:rPr>
          <w:rFonts w:ascii="inherit" w:eastAsia="Times New Roman" w:hAnsi="inherit" w:cs="Arial"/>
          <w:color w:val="333333"/>
          <w:sz w:val="24"/>
          <w:szCs w:val="24"/>
          <w:lang w:eastAsia="es-MX"/>
        </w:rPr>
      </w:pPr>
      <w:hyperlink r:id="rId8" w:tgtFrame="popup" w:history="1">
        <w:r w:rsidRPr="003B6002">
          <w:rPr>
            <w:rFonts w:ascii="inherit" w:eastAsia="Times New Roman" w:hAnsi="inherit" w:cs="Arial"/>
            <w:color w:val="C02020"/>
            <w:sz w:val="24"/>
            <w:szCs w:val="24"/>
            <w:u w:val="single"/>
            <w:bdr w:val="none" w:sz="0" w:space="0" w:color="auto" w:frame="1"/>
            <w:lang w:eastAsia="es-MX"/>
          </w:rPr>
          <w:t>Google</w:t>
        </w:r>
      </w:hyperlink>
    </w:p>
    <w:p w:rsidR="003B6002" w:rsidRPr="003B6002" w:rsidRDefault="003B6002" w:rsidP="003B6002">
      <w:pPr>
        <w:pBdr>
          <w:bottom w:val="single" w:sz="6" w:space="0" w:color="E0E0E0"/>
        </w:pBdr>
        <w:shd w:val="clear" w:color="auto" w:fill="FFFFFF"/>
        <w:spacing w:after="45" w:line="240" w:lineRule="auto"/>
        <w:jc w:val="center"/>
        <w:textAlignment w:val="baseline"/>
        <w:rPr>
          <w:rFonts w:ascii="inherit" w:eastAsia="Times New Roman" w:hAnsi="inherit" w:cs="Arial"/>
          <w:color w:val="D3D3D3"/>
          <w:spacing w:val="-15"/>
          <w:sz w:val="24"/>
          <w:szCs w:val="24"/>
          <w:lang w:eastAsia="es-MX"/>
        </w:rPr>
      </w:pPr>
      <w:r w:rsidRPr="003B6002">
        <w:rPr>
          <w:rFonts w:ascii="inherit" w:eastAsia="Times New Roman" w:hAnsi="inherit" w:cs="Arial"/>
          <w:color w:val="D3D3D3"/>
          <w:spacing w:val="-15"/>
          <w:sz w:val="24"/>
          <w:szCs w:val="24"/>
          <w:lang w:eastAsia="es-MX"/>
        </w:rPr>
        <w:t>0</w:t>
      </w:r>
    </w:p>
    <w:p w:rsidR="003B6002" w:rsidRPr="003B6002" w:rsidRDefault="003B6002" w:rsidP="003B6002">
      <w:pPr>
        <w:numPr>
          <w:ilvl w:val="0"/>
          <w:numId w:val="1"/>
        </w:numPr>
        <w:pBdr>
          <w:bottom w:val="single" w:sz="6" w:space="0" w:color="E0E0E0"/>
        </w:pBdr>
        <w:shd w:val="clear" w:color="auto" w:fill="FFFFFF"/>
        <w:spacing w:after="45" w:line="240" w:lineRule="auto"/>
        <w:ind w:left="75"/>
        <w:textAlignment w:val="baseline"/>
        <w:rPr>
          <w:rFonts w:ascii="inherit" w:eastAsia="Times New Roman" w:hAnsi="inherit" w:cs="Arial"/>
          <w:color w:val="333333"/>
          <w:sz w:val="24"/>
          <w:szCs w:val="24"/>
          <w:lang w:eastAsia="es-MX"/>
        </w:rPr>
      </w:pPr>
      <w:hyperlink r:id="rId9" w:anchor="ancla_opiniones" w:history="1">
        <w:r w:rsidRPr="003B6002">
          <w:rPr>
            <w:rFonts w:ascii="inherit" w:eastAsia="Times New Roman" w:hAnsi="inherit" w:cs="Arial"/>
            <w:color w:val="C02020"/>
            <w:sz w:val="24"/>
            <w:szCs w:val="24"/>
            <w:u w:val="single"/>
            <w:bdr w:val="none" w:sz="0" w:space="0" w:color="auto" w:frame="1"/>
            <w:lang w:eastAsia="es-MX"/>
          </w:rPr>
          <w:t>opiniones</w:t>
        </w:r>
      </w:hyperlink>
    </w:p>
    <w:p w:rsidR="003B6002" w:rsidRPr="003B6002" w:rsidRDefault="003B6002" w:rsidP="003B6002">
      <w:pPr>
        <w:pBdr>
          <w:bottom w:val="single" w:sz="6" w:space="0" w:color="E0E0E0"/>
        </w:pBdr>
        <w:shd w:val="clear" w:color="auto" w:fill="FFFFFF"/>
        <w:spacing w:after="45" w:line="240" w:lineRule="auto"/>
        <w:jc w:val="center"/>
        <w:textAlignment w:val="baseline"/>
        <w:rPr>
          <w:rFonts w:ascii="inherit" w:eastAsia="Times New Roman" w:hAnsi="inherit" w:cs="Arial"/>
          <w:color w:val="D3D3D3"/>
          <w:spacing w:val="-15"/>
          <w:sz w:val="24"/>
          <w:szCs w:val="24"/>
          <w:lang w:eastAsia="es-MX"/>
        </w:rPr>
      </w:pPr>
      <w:r w:rsidRPr="003B6002">
        <w:rPr>
          <w:rFonts w:ascii="inherit" w:eastAsia="Times New Roman" w:hAnsi="inherit" w:cs="Arial"/>
          <w:color w:val="D3D3D3"/>
          <w:spacing w:val="-15"/>
          <w:sz w:val="24"/>
          <w:szCs w:val="24"/>
          <w:lang w:eastAsia="es-MX"/>
        </w:rPr>
        <w:t>10</w:t>
      </w:r>
    </w:p>
    <w:p w:rsidR="003B6002" w:rsidRPr="003B6002" w:rsidRDefault="003B6002" w:rsidP="003B6002">
      <w:pPr>
        <w:shd w:val="clear" w:color="auto" w:fill="FFFFFF"/>
        <w:spacing w:after="0" w:line="240" w:lineRule="auto"/>
        <w:textAlignment w:val="baseline"/>
        <w:rPr>
          <w:rFonts w:ascii="inherit" w:eastAsia="Times New Roman" w:hAnsi="inherit" w:cs="Arial"/>
          <w:color w:val="333333"/>
          <w:sz w:val="24"/>
          <w:szCs w:val="24"/>
          <w:lang w:eastAsia="es-MX"/>
        </w:rPr>
      </w:pPr>
      <w:r w:rsidRPr="003B6002">
        <w:rPr>
          <w:rFonts w:ascii="Arial" w:eastAsia="Times New Roman" w:hAnsi="Arial" w:cs="Arial"/>
          <w:b/>
          <w:bCs/>
          <w:caps/>
          <w:color w:val="FFFFFF"/>
          <w:spacing w:val="-15"/>
          <w:sz w:val="15"/>
          <w:szCs w:val="15"/>
          <w:bdr w:val="none" w:sz="0" w:space="0" w:color="auto" w:frame="1"/>
          <w:shd w:val="clear" w:color="auto" w:fill="000000"/>
          <w:lang w:eastAsia="es-MX"/>
        </w:rPr>
        <w:t>INSERTAR</w:t>
      </w:r>
    </w:p>
    <w:p w:rsidR="003B6002" w:rsidRPr="003B6002" w:rsidRDefault="003B6002" w:rsidP="003B6002">
      <w:pPr>
        <w:shd w:val="clear" w:color="auto" w:fill="FFFFFF"/>
        <w:spacing w:after="0" w:line="240" w:lineRule="auto"/>
        <w:textAlignment w:val="baseline"/>
        <w:rPr>
          <w:rFonts w:ascii="inherit" w:eastAsia="Times New Roman" w:hAnsi="inherit" w:cs="Arial"/>
          <w:color w:val="333333"/>
          <w:sz w:val="24"/>
          <w:szCs w:val="24"/>
          <w:lang w:eastAsia="es-MX"/>
        </w:rPr>
      </w:pPr>
      <w:bookmarkStart w:id="0" w:name="TOP"/>
      <w:bookmarkEnd w:id="0"/>
      <w:r w:rsidRPr="003B6002">
        <w:rPr>
          <w:rFonts w:ascii="inherit" w:eastAsia="Times New Roman" w:hAnsi="inherit" w:cs="Arial"/>
          <w:noProof/>
          <w:color w:val="333333"/>
          <w:sz w:val="24"/>
          <w:szCs w:val="24"/>
          <w:bdr w:val="none" w:sz="0" w:space="0" w:color="auto" w:frame="1"/>
          <w:lang w:eastAsia="es-MX"/>
        </w:rPr>
        <w:drawing>
          <wp:inline distT="0" distB="0" distL="0" distR="0" wp14:anchorId="72D82263" wp14:editId="68AC1E42">
            <wp:extent cx="5334000" cy="3552825"/>
            <wp:effectExtent l="0" t="0" r="0" b="9525"/>
            <wp:docPr id="1" name="Imagen 1" descr="Banco de la República destaca fortaleza económ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co de la República destaca fortaleza económica de Colomb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rsidR="003B6002" w:rsidRPr="003B6002" w:rsidRDefault="003B6002" w:rsidP="003B6002">
      <w:pPr>
        <w:shd w:val="clear" w:color="auto" w:fill="FFFFFF"/>
        <w:spacing w:after="0"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 El </w:t>
      </w:r>
      <w:r w:rsidRPr="003B6002">
        <w:rPr>
          <w:rFonts w:ascii="inherit" w:eastAsia="Times New Roman" w:hAnsi="inherit" w:cs="Arial"/>
          <w:b/>
          <w:bCs/>
          <w:color w:val="333333"/>
          <w:sz w:val="21"/>
          <w:szCs w:val="21"/>
          <w:bdr w:val="none" w:sz="0" w:space="0" w:color="auto" w:frame="1"/>
          <w:lang w:eastAsia="es-MX"/>
        </w:rPr>
        <w:t xml:space="preserve">gerente del Banco de la </w:t>
      </w:r>
      <w:proofErr w:type="spellStart"/>
      <w:r w:rsidRPr="003B6002">
        <w:rPr>
          <w:rFonts w:ascii="inherit" w:eastAsia="Times New Roman" w:hAnsi="inherit" w:cs="Arial"/>
          <w:b/>
          <w:bCs/>
          <w:color w:val="333333"/>
          <w:sz w:val="21"/>
          <w:szCs w:val="21"/>
          <w:bdr w:val="none" w:sz="0" w:space="0" w:color="auto" w:frame="1"/>
          <w:lang w:eastAsia="es-MX"/>
        </w:rPr>
        <w:t>Reública</w:t>
      </w:r>
      <w:proofErr w:type="spellEnd"/>
      <w:r w:rsidRPr="003B6002">
        <w:rPr>
          <w:rFonts w:ascii="inherit" w:eastAsia="Times New Roman" w:hAnsi="inherit" w:cs="Arial"/>
          <w:b/>
          <w:bCs/>
          <w:color w:val="333333"/>
          <w:sz w:val="21"/>
          <w:szCs w:val="21"/>
          <w:bdr w:val="none" w:sz="0" w:space="0" w:color="auto" w:frame="1"/>
          <w:lang w:eastAsia="es-MX"/>
        </w:rPr>
        <w:t>, José Darío Uribe,</w:t>
      </w:r>
      <w:r w:rsidRPr="003B6002">
        <w:rPr>
          <w:rFonts w:ascii="Arial" w:eastAsia="Times New Roman" w:hAnsi="Arial" w:cs="Arial"/>
          <w:color w:val="333333"/>
          <w:sz w:val="22"/>
          <w:szCs w:val="22"/>
          <w:lang w:eastAsia="es-MX"/>
        </w:rPr>
        <w:t> destacó este martes la fortaleza actual de la economía de su país y su crecimiento "estable", que muestra cómo ha sido capaz "de resistir choques externos".</w:t>
      </w:r>
    </w:p>
    <w:p w:rsidR="003B6002" w:rsidRPr="003B6002" w:rsidRDefault="003B6002" w:rsidP="003B6002">
      <w:pPr>
        <w:shd w:val="clear" w:color="auto" w:fill="FFFFFF"/>
        <w:spacing w:after="0"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En un encuentro sobre la i</w:t>
      </w:r>
      <w:r w:rsidRPr="003B6002">
        <w:rPr>
          <w:rFonts w:ascii="inherit" w:eastAsia="Times New Roman" w:hAnsi="inherit" w:cs="Arial"/>
          <w:b/>
          <w:bCs/>
          <w:color w:val="333333"/>
          <w:sz w:val="21"/>
          <w:szCs w:val="21"/>
          <w:bdr w:val="none" w:sz="0" w:space="0" w:color="auto" w:frame="1"/>
          <w:lang w:eastAsia="es-MX"/>
        </w:rPr>
        <w:t>nversión en Colombia o</w:t>
      </w:r>
      <w:r w:rsidRPr="003B6002">
        <w:rPr>
          <w:rFonts w:ascii="Arial" w:eastAsia="Times New Roman" w:hAnsi="Arial" w:cs="Arial"/>
          <w:color w:val="333333"/>
          <w:sz w:val="22"/>
          <w:szCs w:val="22"/>
          <w:lang w:eastAsia="es-MX"/>
        </w:rPr>
        <w:t>rganizado en Madrid por el </w:t>
      </w:r>
      <w:r w:rsidRPr="003B6002">
        <w:rPr>
          <w:rFonts w:ascii="inherit" w:eastAsia="Times New Roman" w:hAnsi="inherit" w:cs="Arial"/>
          <w:b/>
          <w:bCs/>
          <w:color w:val="333333"/>
          <w:sz w:val="21"/>
          <w:szCs w:val="21"/>
          <w:bdr w:val="none" w:sz="0" w:space="0" w:color="auto" w:frame="1"/>
          <w:lang w:eastAsia="es-MX"/>
        </w:rPr>
        <w:t>Club Diálogos para la Democraci</w:t>
      </w:r>
      <w:r w:rsidRPr="003B6002">
        <w:rPr>
          <w:rFonts w:ascii="Arial" w:eastAsia="Times New Roman" w:hAnsi="Arial" w:cs="Arial"/>
          <w:color w:val="333333"/>
          <w:sz w:val="22"/>
          <w:szCs w:val="22"/>
          <w:lang w:eastAsia="es-MX"/>
        </w:rPr>
        <w:t xml:space="preserve">a, Uribe subrayó la mejora experimentada por este país latinoamericano </w:t>
      </w:r>
      <w:r w:rsidRPr="003B6002">
        <w:rPr>
          <w:rFonts w:ascii="Arial" w:eastAsia="Times New Roman" w:hAnsi="Arial" w:cs="Arial"/>
          <w:color w:val="333333"/>
          <w:sz w:val="22"/>
          <w:szCs w:val="22"/>
          <w:lang w:eastAsia="es-MX"/>
        </w:rPr>
        <w:lastRenderedPageBreak/>
        <w:t>con notables mejoras institucionales y avances "enormes" en ámbitos como el de la seguridad.</w:t>
      </w:r>
    </w:p>
    <w:p w:rsidR="003B6002" w:rsidRPr="003B6002" w:rsidRDefault="003B6002" w:rsidP="003B6002">
      <w:pPr>
        <w:shd w:val="clear" w:color="auto" w:fill="FFFFFF"/>
        <w:spacing w:after="195"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El gerente incidió en la "resistencia" de la economía colombiana, que ha sabido salir adelante a pesar de golpes como la crisis financiera internacional o el cierre del comercio con Venezuela.</w:t>
      </w:r>
      <w:r w:rsidRPr="003B6002">
        <w:rPr>
          <w:rFonts w:ascii="Arial" w:eastAsia="Times New Roman" w:hAnsi="Arial" w:cs="Arial"/>
          <w:color w:val="333333"/>
          <w:sz w:val="22"/>
          <w:szCs w:val="22"/>
          <w:lang w:eastAsia="es-MX"/>
        </w:rPr>
        <w:br/>
        <w:t>Asimismo, subrayó la estabilidad de precios existente en su país, frente a una inflación que se situaba entre el 20 % y el 30 % en los años 80 o 90.</w:t>
      </w:r>
    </w:p>
    <w:p w:rsidR="003B6002" w:rsidRPr="003B6002" w:rsidRDefault="003B6002" w:rsidP="003B6002">
      <w:pPr>
        <w:shd w:val="clear" w:color="auto" w:fill="FFFFFF"/>
        <w:spacing w:after="195"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br/>
        <w:t>Además, destacó la importante caída de la tasa de desempleo, que ha pasado del 15 % en 2012 al 8,4 % actual.</w:t>
      </w:r>
    </w:p>
    <w:p w:rsidR="003B6002" w:rsidRPr="003B6002" w:rsidRDefault="003B6002" w:rsidP="003B6002">
      <w:pPr>
        <w:shd w:val="clear" w:color="auto" w:fill="FFFFFF"/>
        <w:spacing w:after="195"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Uribe afirmó que ese descenso del paro y de la inflación ha conllevado mejoras significativas en los niveles de pobreza.</w:t>
      </w:r>
    </w:p>
    <w:p w:rsidR="003B6002" w:rsidRPr="003B6002" w:rsidRDefault="003B6002" w:rsidP="003B6002">
      <w:pPr>
        <w:shd w:val="clear" w:color="auto" w:fill="FFFFFF"/>
        <w:spacing w:after="0"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El gobernador admitió que una parte de la </w:t>
      </w:r>
      <w:r w:rsidRPr="003B6002">
        <w:rPr>
          <w:rFonts w:ascii="inherit" w:eastAsia="Times New Roman" w:hAnsi="inherit" w:cs="Arial"/>
          <w:b/>
          <w:bCs/>
          <w:color w:val="333333"/>
          <w:sz w:val="21"/>
          <w:szCs w:val="21"/>
          <w:bdr w:val="none" w:sz="0" w:space="0" w:color="auto" w:frame="1"/>
          <w:lang w:eastAsia="es-MX"/>
        </w:rPr>
        <w:t>prosperidad de Colombia e</w:t>
      </w:r>
      <w:r w:rsidRPr="003B6002">
        <w:rPr>
          <w:rFonts w:ascii="Arial" w:eastAsia="Times New Roman" w:hAnsi="Arial" w:cs="Arial"/>
          <w:color w:val="333333"/>
          <w:sz w:val="22"/>
          <w:szCs w:val="22"/>
          <w:lang w:eastAsia="es-MX"/>
        </w:rPr>
        <w:t>s consecuencia de la "buena suerte", al ser un país con un cierto nivel de riqueza en recursos naturales y al subir su precio los productos básicos.</w:t>
      </w:r>
    </w:p>
    <w:p w:rsidR="003B6002" w:rsidRPr="003B6002" w:rsidRDefault="003B6002" w:rsidP="003B6002">
      <w:pPr>
        <w:shd w:val="clear" w:color="auto" w:fill="FFFFFF"/>
        <w:spacing w:after="195"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En cualquier caso, recalcó que esa buena suerte ha venido acompañada de mejoras institucionales en sectores como el energético y el de la seguridad.</w:t>
      </w:r>
    </w:p>
    <w:p w:rsidR="003B6002" w:rsidRPr="003B6002" w:rsidRDefault="003B6002" w:rsidP="003B6002">
      <w:pPr>
        <w:shd w:val="clear" w:color="auto" w:fill="FFFFFF"/>
        <w:spacing w:after="0"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Según Uribe, el objetivo del Gobierno colombiano es crear condiciones que favorezcan el crecimiento y avanzar en la</w:t>
      </w:r>
      <w:r w:rsidRPr="003B6002">
        <w:rPr>
          <w:rFonts w:ascii="inherit" w:eastAsia="Times New Roman" w:hAnsi="inherit" w:cs="Arial"/>
          <w:b/>
          <w:bCs/>
          <w:color w:val="333333"/>
          <w:sz w:val="21"/>
          <w:szCs w:val="21"/>
          <w:bdr w:val="none" w:sz="0" w:space="0" w:color="auto" w:frame="1"/>
          <w:lang w:eastAsia="es-MX"/>
        </w:rPr>
        <w:t xml:space="preserve"> entrada del país en la economía </w:t>
      </w:r>
      <w:proofErr w:type="spellStart"/>
      <w:r w:rsidRPr="003B6002">
        <w:rPr>
          <w:rFonts w:ascii="inherit" w:eastAsia="Times New Roman" w:hAnsi="inherit" w:cs="Arial"/>
          <w:b/>
          <w:bCs/>
          <w:color w:val="333333"/>
          <w:sz w:val="21"/>
          <w:szCs w:val="21"/>
          <w:bdr w:val="none" w:sz="0" w:space="0" w:color="auto" w:frame="1"/>
          <w:lang w:eastAsia="es-MX"/>
        </w:rPr>
        <w:t>mundial</w:t>
      </w:r>
      <w:r w:rsidRPr="003B6002">
        <w:rPr>
          <w:rFonts w:ascii="Arial" w:eastAsia="Times New Roman" w:hAnsi="Arial" w:cs="Arial"/>
          <w:color w:val="333333"/>
          <w:sz w:val="22"/>
          <w:szCs w:val="22"/>
          <w:lang w:eastAsia="es-MX"/>
        </w:rPr>
        <w:t>con</w:t>
      </w:r>
      <w:proofErr w:type="spellEnd"/>
      <w:r w:rsidRPr="003B6002">
        <w:rPr>
          <w:rFonts w:ascii="Arial" w:eastAsia="Times New Roman" w:hAnsi="Arial" w:cs="Arial"/>
          <w:color w:val="333333"/>
          <w:sz w:val="22"/>
          <w:szCs w:val="22"/>
          <w:lang w:eastAsia="es-MX"/>
        </w:rPr>
        <w:t xml:space="preserve"> el comercio y la inversión.</w:t>
      </w:r>
    </w:p>
    <w:p w:rsidR="003B6002" w:rsidRPr="003B6002" w:rsidRDefault="003B6002" w:rsidP="003B6002">
      <w:pPr>
        <w:shd w:val="clear" w:color="auto" w:fill="FFFFFF"/>
        <w:spacing w:after="0"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Asimismo, auguró que la economía colombiana seguirá registrando un importante crecimiento, que puede ser del entorno del 5 % en 2014 y de alrededor del 4,3 % en 2015, más baja debido a la caída del</w:t>
      </w:r>
      <w:r w:rsidRPr="003B6002">
        <w:rPr>
          <w:rFonts w:ascii="inherit" w:eastAsia="Times New Roman" w:hAnsi="inherit" w:cs="Arial"/>
          <w:b/>
          <w:bCs/>
          <w:color w:val="333333"/>
          <w:sz w:val="21"/>
          <w:szCs w:val="21"/>
          <w:bdr w:val="none" w:sz="0" w:space="0" w:color="auto" w:frame="1"/>
          <w:lang w:eastAsia="es-MX"/>
        </w:rPr>
        <w:t> precio del petróleo, </w:t>
      </w:r>
      <w:r w:rsidRPr="003B6002">
        <w:rPr>
          <w:rFonts w:ascii="Arial" w:eastAsia="Times New Roman" w:hAnsi="Arial" w:cs="Arial"/>
          <w:color w:val="333333"/>
          <w:sz w:val="22"/>
          <w:szCs w:val="22"/>
          <w:lang w:eastAsia="es-MX"/>
        </w:rPr>
        <w:t>aclaró Uribe.</w:t>
      </w:r>
    </w:p>
    <w:p w:rsidR="003B6002" w:rsidRPr="003B6002" w:rsidRDefault="003B6002" w:rsidP="003B6002">
      <w:pPr>
        <w:shd w:val="clear" w:color="auto" w:fill="FFFFFF"/>
        <w:spacing w:after="195"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El gobernador explicó que entre 2016 y 2020 se inyectarán 25.000 millones de dólares, la mitad aproximadamente de iniciativa privada, en la mejora de infraestructuras, sobre todo en carreteras.</w:t>
      </w:r>
    </w:p>
    <w:p w:rsidR="003B6002" w:rsidRPr="003B6002" w:rsidRDefault="003B6002" w:rsidP="003B6002">
      <w:pPr>
        <w:shd w:val="clear" w:color="auto" w:fill="FFFFFF"/>
        <w:spacing w:after="195"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También destacó la importancia que tienen los avances en el proceso de paz, "que ya se observan en cinco puntos de la conversación", y que permitirá mejorar el manejo de la economía y recibir más dividendos.</w:t>
      </w:r>
    </w:p>
    <w:p w:rsidR="003B6002" w:rsidRPr="003B6002" w:rsidRDefault="003B6002" w:rsidP="003B6002">
      <w:pPr>
        <w:shd w:val="clear" w:color="auto" w:fill="FFFFFF"/>
        <w:spacing w:after="195"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Entre los retos venideros, señaló generar trabajo, especialmente para jóvenes; aumentar la calidad de la educación; y combatir la desigualdad social.</w:t>
      </w:r>
      <w:r w:rsidRPr="003B6002">
        <w:rPr>
          <w:rFonts w:ascii="Arial" w:eastAsia="Times New Roman" w:hAnsi="Arial" w:cs="Arial"/>
          <w:color w:val="333333"/>
          <w:sz w:val="22"/>
          <w:szCs w:val="22"/>
          <w:lang w:eastAsia="es-MX"/>
        </w:rPr>
        <w:br/>
        <w:t>Además, reconoció que hay mucho espacio para mejorar el sistema tributario.</w:t>
      </w:r>
    </w:p>
    <w:p w:rsidR="003B6002" w:rsidRPr="003B6002" w:rsidRDefault="003B6002" w:rsidP="003B6002">
      <w:pPr>
        <w:shd w:val="clear" w:color="auto" w:fill="FFFFFF"/>
        <w:spacing w:after="195"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 xml:space="preserve">También intervino en el encuentro el presidente del grupo venezolano Banesco y vicepresidente de la entidad </w:t>
      </w:r>
      <w:proofErr w:type="spellStart"/>
      <w:r w:rsidRPr="003B6002">
        <w:rPr>
          <w:rFonts w:ascii="Arial" w:eastAsia="Times New Roman" w:hAnsi="Arial" w:cs="Arial"/>
          <w:color w:val="333333"/>
          <w:sz w:val="22"/>
          <w:szCs w:val="22"/>
          <w:lang w:eastAsia="es-MX"/>
        </w:rPr>
        <w:t>Abanca</w:t>
      </w:r>
      <w:proofErr w:type="spellEnd"/>
      <w:r w:rsidRPr="003B6002">
        <w:rPr>
          <w:rFonts w:ascii="Arial" w:eastAsia="Times New Roman" w:hAnsi="Arial" w:cs="Arial"/>
          <w:color w:val="333333"/>
          <w:sz w:val="22"/>
          <w:szCs w:val="22"/>
          <w:lang w:eastAsia="es-MX"/>
        </w:rPr>
        <w:t xml:space="preserve">, del mismo grupo, Juan Carlos </w:t>
      </w:r>
      <w:proofErr w:type="spellStart"/>
      <w:r w:rsidRPr="003B6002">
        <w:rPr>
          <w:rFonts w:ascii="Arial" w:eastAsia="Times New Roman" w:hAnsi="Arial" w:cs="Arial"/>
          <w:color w:val="333333"/>
          <w:sz w:val="22"/>
          <w:szCs w:val="22"/>
          <w:lang w:eastAsia="es-MX"/>
        </w:rPr>
        <w:t>Escotet</w:t>
      </w:r>
      <w:proofErr w:type="spellEnd"/>
      <w:r w:rsidRPr="003B6002">
        <w:rPr>
          <w:rFonts w:ascii="Arial" w:eastAsia="Times New Roman" w:hAnsi="Arial" w:cs="Arial"/>
          <w:color w:val="333333"/>
          <w:sz w:val="22"/>
          <w:szCs w:val="22"/>
          <w:lang w:eastAsia="es-MX"/>
        </w:rPr>
        <w:t>, quien afirmó que la banca tiene en el crédito la "herramienta crucial" para el desarrollo económico de las familias.</w:t>
      </w:r>
    </w:p>
    <w:p w:rsidR="003B6002" w:rsidRPr="003B6002" w:rsidRDefault="003B6002" w:rsidP="003B6002">
      <w:pPr>
        <w:shd w:val="clear" w:color="auto" w:fill="FFFFFF"/>
        <w:spacing w:after="300" w:line="240" w:lineRule="auto"/>
        <w:textAlignment w:val="baseline"/>
        <w:rPr>
          <w:rFonts w:ascii="Arial" w:eastAsia="Times New Roman" w:hAnsi="Arial" w:cs="Arial"/>
          <w:color w:val="333333"/>
          <w:sz w:val="22"/>
          <w:szCs w:val="22"/>
          <w:lang w:eastAsia="es-MX"/>
        </w:rPr>
      </w:pPr>
      <w:r w:rsidRPr="003B6002">
        <w:rPr>
          <w:rFonts w:ascii="Arial" w:eastAsia="Times New Roman" w:hAnsi="Arial" w:cs="Arial"/>
          <w:color w:val="333333"/>
          <w:sz w:val="22"/>
          <w:szCs w:val="22"/>
          <w:lang w:eastAsia="es-MX"/>
        </w:rPr>
        <w:t>Por su parte, el gobernador del Banco de España, Luis María Linde, ensalzó en una breve intervención el buen desempeño económico de Colombia en los últimos años, "que le convierten en el país con mejor crecimiento y menores desequilibrios de Latinoamérica"</w:t>
      </w:r>
    </w:p>
    <w:p w:rsidR="003B6002" w:rsidRPr="003B6002" w:rsidRDefault="003B6002" w:rsidP="003B6002">
      <w:pPr>
        <w:shd w:val="clear" w:color="auto" w:fill="FFFFFF"/>
        <w:spacing w:after="0" w:line="240" w:lineRule="auto"/>
        <w:textAlignment w:val="baseline"/>
        <w:rPr>
          <w:rFonts w:ascii="inherit" w:eastAsia="Times New Roman" w:hAnsi="inherit" w:cs="Arial"/>
          <w:color w:val="333333"/>
          <w:sz w:val="24"/>
          <w:szCs w:val="24"/>
          <w:lang w:eastAsia="es-MX"/>
        </w:rPr>
      </w:pPr>
      <w:proofErr w:type="gramStart"/>
      <w:r w:rsidRPr="003B6002">
        <w:rPr>
          <w:rFonts w:ascii="inherit" w:eastAsia="Times New Roman" w:hAnsi="inherit" w:cs="Arial"/>
          <w:color w:val="333333"/>
          <w:sz w:val="24"/>
          <w:szCs w:val="24"/>
          <w:bdr w:val="none" w:sz="0" w:space="0" w:color="auto" w:frame="1"/>
          <w:lang w:eastAsia="es-MX"/>
        </w:rPr>
        <w:t>inserte</w:t>
      </w:r>
      <w:proofErr w:type="gramEnd"/>
      <w:r w:rsidRPr="003B6002">
        <w:rPr>
          <w:rFonts w:ascii="inherit" w:eastAsia="Times New Roman" w:hAnsi="inherit" w:cs="Arial"/>
          <w:color w:val="333333"/>
          <w:sz w:val="24"/>
          <w:szCs w:val="24"/>
          <w:bdr w:val="none" w:sz="0" w:space="0" w:color="auto" w:frame="1"/>
          <w:lang w:eastAsia="es-MX"/>
        </w:rPr>
        <w:t xml:space="preserve"> esta nota en su página</w:t>
      </w:r>
    </w:p>
    <w:p w:rsidR="003B6002" w:rsidRPr="003B6002" w:rsidRDefault="003B6002" w:rsidP="003B6002">
      <w:pPr>
        <w:shd w:val="clear" w:color="auto" w:fill="FFFFFF"/>
        <w:spacing w:after="0" w:line="240" w:lineRule="auto"/>
        <w:textAlignment w:val="baseline"/>
        <w:outlineLvl w:val="5"/>
        <w:rPr>
          <w:rFonts w:ascii="inherit" w:eastAsia="Times New Roman" w:hAnsi="inherit" w:cs="Arial"/>
          <w:b/>
          <w:bCs/>
          <w:color w:val="333333"/>
          <w:sz w:val="22"/>
          <w:szCs w:val="22"/>
          <w:lang w:eastAsia="es-MX"/>
        </w:rPr>
      </w:pPr>
      <w:r w:rsidRPr="003B6002">
        <w:rPr>
          <w:rFonts w:ascii="inherit" w:eastAsia="Times New Roman" w:hAnsi="inherit" w:cs="Arial"/>
          <w:b/>
          <w:bCs/>
          <w:color w:val="333333"/>
          <w:sz w:val="22"/>
          <w:szCs w:val="22"/>
          <w:lang w:eastAsia="es-MX"/>
        </w:rPr>
        <w:t>TAGS:</w:t>
      </w:r>
    </w:p>
    <w:p w:rsidR="003B6002" w:rsidRPr="003B6002" w:rsidRDefault="003B6002" w:rsidP="003B6002">
      <w:pPr>
        <w:shd w:val="clear" w:color="auto" w:fill="FFFFFF"/>
        <w:spacing w:after="0" w:line="240" w:lineRule="auto"/>
        <w:textAlignment w:val="baseline"/>
        <w:rPr>
          <w:rFonts w:ascii="Arial" w:eastAsia="Times New Roman" w:hAnsi="Arial" w:cs="Arial"/>
          <w:color w:val="333333"/>
          <w:sz w:val="24"/>
          <w:szCs w:val="24"/>
          <w:lang w:eastAsia="es-MX"/>
        </w:rPr>
      </w:pPr>
      <w:r w:rsidRPr="003B6002">
        <w:rPr>
          <w:rFonts w:ascii="Arial" w:eastAsia="Times New Roman" w:hAnsi="Arial" w:cs="Arial"/>
          <w:color w:val="333333"/>
          <w:sz w:val="24"/>
          <w:szCs w:val="24"/>
          <w:lang w:eastAsia="es-MX"/>
        </w:rPr>
        <w:t> </w:t>
      </w:r>
    </w:p>
    <w:p w:rsidR="003B6002" w:rsidRPr="003B6002" w:rsidRDefault="003B6002" w:rsidP="003B6002">
      <w:pPr>
        <w:numPr>
          <w:ilvl w:val="0"/>
          <w:numId w:val="2"/>
        </w:numPr>
        <w:shd w:val="clear" w:color="auto" w:fill="FFFFFF"/>
        <w:spacing w:after="0" w:line="240" w:lineRule="auto"/>
        <w:ind w:left="0"/>
        <w:textAlignment w:val="baseline"/>
        <w:rPr>
          <w:rFonts w:ascii="inherit" w:eastAsia="Times New Roman" w:hAnsi="inherit" w:cs="Arial"/>
          <w:color w:val="333333"/>
          <w:sz w:val="24"/>
          <w:szCs w:val="24"/>
          <w:lang w:eastAsia="es-MX"/>
        </w:rPr>
      </w:pPr>
      <w:hyperlink r:id="rId11" w:history="1">
        <w:r w:rsidRPr="003B6002">
          <w:rPr>
            <w:rFonts w:ascii="inherit" w:eastAsia="Times New Roman" w:hAnsi="inherit" w:cs="Arial"/>
            <w:color w:val="666666"/>
            <w:sz w:val="22"/>
            <w:szCs w:val="22"/>
            <w:u w:val="single"/>
            <w:bdr w:val="none" w:sz="0" w:space="0" w:color="auto" w:frame="1"/>
            <w:lang w:eastAsia="es-MX"/>
          </w:rPr>
          <w:t>Banco de la república</w:t>
        </w:r>
      </w:hyperlink>
    </w:p>
    <w:p w:rsidR="003B6002" w:rsidRPr="003B6002" w:rsidRDefault="003B6002" w:rsidP="003B6002">
      <w:pPr>
        <w:shd w:val="clear" w:color="auto" w:fill="FFFFFF"/>
        <w:spacing w:after="0" w:line="240" w:lineRule="auto"/>
        <w:textAlignment w:val="baseline"/>
        <w:rPr>
          <w:rFonts w:ascii="inherit" w:eastAsia="Times New Roman" w:hAnsi="inherit" w:cs="Arial"/>
          <w:color w:val="333333"/>
          <w:sz w:val="24"/>
          <w:szCs w:val="24"/>
          <w:lang w:eastAsia="es-MX"/>
        </w:rPr>
      </w:pPr>
      <w:r w:rsidRPr="003B6002">
        <w:rPr>
          <w:rFonts w:ascii="inherit" w:eastAsia="Times New Roman" w:hAnsi="inherit" w:cs="Arial"/>
          <w:color w:val="333333"/>
          <w:sz w:val="24"/>
          <w:szCs w:val="24"/>
          <w:lang w:eastAsia="es-MX"/>
        </w:rPr>
        <w:lastRenderedPageBreak/>
        <w:t> </w:t>
      </w:r>
    </w:p>
    <w:p w:rsidR="003B6002" w:rsidRPr="003B6002" w:rsidRDefault="003B6002" w:rsidP="003B6002">
      <w:pPr>
        <w:numPr>
          <w:ilvl w:val="0"/>
          <w:numId w:val="2"/>
        </w:numPr>
        <w:shd w:val="clear" w:color="auto" w:fill="FFFFFF"/>
        <w:spacing w:after="0" w:line="240" w:lineRule="auto"/>
        <w:ind w:left="0"/>
        <w:textAlignment w:val="baseline"/>
        <w:rPr>
          <w:rFonts w:ascii="inherit" w:eastAsia="Times New Roman" w:hAnsi="inherit" w:cs="Arial"/>
          <w:color w:val="333333"/>
          <w:sz w:val="24"/>
          <w:szCs w:val="24"/>
          <w:lang w:eastAsia="es-MX"/>
        </w:rPr>
      </w:pPr>
      <w:hyperlink r:id="rId12" w:history="1">
        <w:r w:rsidRPr="003B6002">
          <w:rPr>
            <w:rFonts w:ascii="inherit" w:eastAsia="Times New Roman" w:hAnsi="inherit" w:cs="Arial"/>
            <w:color w:val="666666"/>
            <w:sz w:val="22"/>
            <w:szCs w:val="22"/>
            <w:u w:val="single"/>
            <w:bdr w:val="none" w:sz="0" w:space="0" w:color="auto" w:frame="1"/>
            <w:lang w:eastAsia="es-MX"/>
          </w:rPr>
          <w:t>José Darío Uribe</w:t>
        </w:r>
      </w:hyperlink>
    </w:p>
    <w:p w:rsidR="003B6002" w:rsidRPr="003B6002" w:rsidRDefault="003B6002" w:rsidP="003B6002">
      <w:pPr>
        <w:shd w:val="clear" w:color="auto" w:fill="FFFFFF"/>
        <w:spacing w:after="0" w:line="240" w:lineRule="auto"/>
        <w:textAlignment w:val="baseline"/>
        <w:rPr>
          <w:rFonts w:ascii="inherit" w:eastAsia="Times New Roman" w:hAnsi="inherit" w:cs="Arial"/>
          <w:color w:val="333333"/>
          <w:sz w:val="24"/>
          <w:szCs w:val="24"/>
          <w:lang w:eastAsia="es-MX"/>
        </w:rPr>
      </w:pPr>
      <w:r w:rsidRPr="003B6002">
        <w:rPr>
          <w:rFonts w:ascii="inherit" w:eastAsia="Times New Roman" w:hAnsi="inherit" w:cs="Arial"/>
          <w:color w:val="333333"/>
          <w:sz w:val="24"/>
          <w:szCs w:val="24"/>
          <w:lang w:eastAsia="es-MX"/>
        </w:rPr>
        <w:t> </w:t>
      </w:r>
    </w:p>
    <w:p w:rsidR="003B6002" w:rsidRPr="003B6002" w:rsidRDefault="003B6002" w:rsidP="003B6002">
      <w:pPr>
        <w:numPr>
          <w:ilvl w:val="0"/>
          <w:numId w:val="2"/>
        </w:numPr>
        <w:shd w:val="clear" w:color="auto" w:fill="FFFFFF"/>
        <w:spacing w:line="240" w:lineRule="auto"/>
        <w:ind w:left="0"/>
        <w:textAlignment w:val="baseline"/>
        <w:rPr>
          <w:rFonts w:ascii="inherit" w:eastAsia="Times New Roman" w:hAnsi="inherit" w:cs="Arial"/>
          <w:color w:val="333333"/>
          <w:sz w:val="24"/>
          <w:szCs w:val="24"/>
          <w:lang w:eastAsia="es-MX"/>
        </w:rPr>
      </w:pPr>
      <w:hyperlink r:id="rId13" w:history="1">
        <w:r w:rsidRPr="003B6002">
          <w:rPr>
            <w:rFonts w:ascii="inherit" w:eastAsia="Times New Roman" w:hAnsi="inherit" w:cs="Arial"/>
            <w:color w:val="666666"/>
            <w:sz w:val="22"/>
            <w:szCs w:val="22"/>
            <w:u w:val="single"/>
            <w:bdr w:val="none" w:sz="0" w:space="0" w:color="auto" w:frame="1"/>
            <w:lang w:eastAsia="es-MX"/>
          </w:rPr>
          <w:t>fortaleza económica</w:t>
        </w:r>
      </w:hyperlink>
    </w:p>
    <w:p w:rsidR="00EA24D1" w:rsidRDefault="00EA24D1">
      <w:bookmarkStart w:id="1" w:name="_GoBack"/>
      <w:bookmarkEnd w:id="1"/>
    </w:p>
    <w:sectPr w:rsidR="00EA24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43D8F"/>
    <w:multiLevelType w:val="multilevel"/>
    <w:tmpl w:val="AF00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C4FF6"/>
    <w:multiLevelType w:val="multilevel"/>
    <w:tmpl w:val="A8FE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2"/>
    <w:rsid w:val="003B6002"/>
    <w:rsid w:val="00EA24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60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6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60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6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248316">
      <w:bodyDiv w:val="1"/>
      <w:marLeft w:val="0"/>
      <w:marRight w:val="0"/>
      <w:marTop w:val="0"/>
      <w:marBottom w:val="0"/>
      <w:divBdr>
        <w:top w:val="none" w:sz="0" w:space="0" w:color="auto"/>
        <w:left w:val="none" w:sz="0" w:space="0" w:color="auto"/>
        <w:bottom w:val="none" w:sz="0" w:space="0" w:color="auto"/>
        <w:right w:val="none" w:sz="0" w:space="0" w:color="auto"/>
      </w:divBdr>
      <w:divsChild>
        <w:div w:id="1409155946">
          <w:marLeft w:val="0"/>
          <w:marRight w:val="0"/>
          <w:marTop w:val="0"/>
          <w:marBottom w:val="225"/>
          <w:divBdr>
            <w:top w:val="none" w:sz="0" w:space="0" w:color="auto"/>
            <w:left w:val="none" w:sz="0" w:space="0" w:color="auto"/>
            <w:bottom w:val="none" w:sz="0" w:space="0" w:color="auto"/>
            <w:right w:val="none" w:sz="0" w:space="0" w:color="auto"/>
          </w:divBdr>
          <w:divsChild>
            <w:div w:id="1567649231">
              <w:marLeft w:val="0"/>
              <w:marRight w:val="0"/>
              <w:marTop w:val="0"/>
              <w:marBottom w:val="0"/>
              <w:divBdr>
                <w:top w:val="none" w:sz="0" w:space="0" w:color="auto"/>
                <w:left w:val="none" w:sz="0" w:space="0" w:color="auto"/>
                <w:bottom w:val="none" w:sz="0" w:space="0" w:color="auto"/>
                <w:right w:val="none" w:sz="0" w:space="0" w:color="auto"/>
              </w:divBdr>
            </w:div>
          </w:divsChild>
        </w:div>
        <w:div w:id="983774377">
          <w:marLeft w:val="0"/>
          <w:marRight w:val="0"/>
          <w:marTop w:val="0"/>
          <w:marBottom w:val="0"/>
          <w:divBdr>
            <w:top w:val="none" w:sz="0" w:space="0" w:color="auto"/>
            <w:left w:val="none" w:sz="0" w:space="0" w:color="auto"/>
            <w:bottom w:val="none" w:sz="0" w:space="0" w:color="auto"/>
            <w:right w:val="none" w:sz="0" w:space="0" w:color="auto"/>
          </w:divBdr>
          <w:divsChild>
            <w:div w:id="1529484455">
              <w:marLeft w:val="0"/>
              <w:marRight w:val="0"/>
              <w:marTop w:val="0"/>
              <w:marBottom w:val="0"/>
              <w:divBdr>
                <w:top w:val="single" w:sz="6" w:space="0" w:color="E0E0E0"/>
                <w:left w:val="single" w:sz="6" w:space="0" w:color="E0E0E0"/>
                <w:bottom w:val="none" w:sz="0" w:space="0" w:color="auto"/>
                <w:right w:val="single" w:sz="6" w:space="0" w:color="E0E0E0"/>
              </w:divBdr>
              <w:divsChild>
                <w:div w:id="171141090">
                  <w:marLeft w:val="0"/>
                  <w:marRight w:val="0"/>
                  <w:marTop w:val="0"/>
                  <w:marBottom w:val="0"/>
                  <w:divBdr>
                    <w:top w:val="none" w:sz="0" w:space="0" w:color="auto"/>
                    <w:left w:val="none" w:sz="0" w:space="0" w:color="auto"/>
                    <w:bottom w:val="none" w:sz="0" w:space="0" w:color="auto"/>
                    <w:right w:val="none" w:sz="0" w:space="0" w:color="auto"/>
                  </w:divBdr>
                  <w:divsChild>
                    <w:div w:id="100302781">
                      <w:marLeft w:val="0"/>
                      <w:marRight w:val="0"/>
                      <w:marTop w:val="0"/>
                      <w:marBottom w:val="0"/>
                      <w:divBdr>
                        <w:top w:val="none" w:sz="0" w:space="0" w:color="auto"/>
                        <w:left w:val="none" w:sz="0" w:space="0" w:color="auto"/>
                        <w:bottom w:val="none" w:sz="0" w:space="0" w:color="auto"/>
                        <w:right w:val="none" w:sz="0" w:space="0" w:color="auto"/>
                      </w:divBdr>
                      <w:divsChild>
                        <w:div w:id="2088069031">
                          <w:marLeft w:val="75"/>
                          <w:marRight w:val="0"/>
                          <w:marTop w:val="45"/>
                          <w:marBottom w:val="45"/>
                          <w:divBdr>
                            <w:top w:val="none" w:sz="0" w:space="0" w:color="auto"/>
                            <w:left w:val="none" w:sz="0" w:space="0" w:color="auto"/>
                            <w:bottom w:val="none" w:sz="0" w:space="0" w:color="auto"/>
                            <w:right w:val="none" w:sz="0" w:space="0" w:color="auto"/>
                          </w:divBdr>
                        </w:div>
                        <w:div w:id="154610818">
                          <w:marLeft w:val="0"/>
                          <w:marRight w:val="0"/>
                          <w:marTop w:val="45"/>
                          <w:marBottom w:val="45"/>
                          <w:divBdr>
                            <w:top w:val="none" w:sz="0" w:space="0" w:color="auto"/>
                            <w:left w:val="none" w:sz="0" w:space="0" w:color="auto"/>
                            <w:bottom w:val="none" w:sz="0" w:space="0" w:color="auto"/>
                            <w:right w:val="none" w:sz="0" w:space="0" w:color="auto"/>
                          </w:divBdr>
                        </w:div>
                      </w:divsChild>
                    </w:div>
                    <w:div w:id="182282135">
                      <w:marLeft w:val="0"/>
                      <w:marRight w:val="0"/>
                      <w:marTop w:val="0"/>
                      <w:marBottom w:val="0"/>
                      <w:divBdr>
                        <w:top w:val="none" w:sz="0" w:space="0" w:color="auto"/>
                        <w:left w:val="none" w:sz="0" w:space="0" w:color="auto"/>
                        <w:bottom w:val="none" w:sz="0" w:space="0" w:color="auto"/>
                        <w:right w:val="none" w:sz="0" w:space="0" w:color="auto"/>
                      </w:divBdr>
                      <w:divsChild>
                        <w:div w:id="745809076">
                          <w:marLeft w:val="75"/>
                          <w:marRight w:val="0"/>
                          <w:marTop w:val="45"/>
                          <w:marBottom w:val="45"/>
                          <w:divBdr>
                            <w:top w:val="none" w:sz="0" w:space="0" w:color="auto"/>
                            <w:left w:val="none" w:sz="0" w:space="0" w:color="auto"/>
                            <w:bottom w:val="none" w:sz="0" w:space="0" w:color="auto"/>
                            <w:right w:val="none" w:sz="0" w:space="0" w:color="auto"/>
                          </w:divBdr>
                        </w:div>
                        <w:div w:id="444738036">
                          <w:marLeft w:val="0"/>
                          <w:marRight w:val="0"/>
                          <w:marTop w:val="45"/>
                          <w:marBottom w:val="45"/>
                          <w:divBdr>
                            <w:top w:val="none" w:sz="0" w:space="0" w:color="auto"/>
                            <w:left w:val="none" w:sz="0" w:space="0" w:color="auto"/>
                            <w:bottom w:val="none" w:sz="0" w:space="0" w:color="auto"/>
                            <w:right w:val="none" w:sz="0" w:space="0" w:color="auto"/>
                          </w:divBdr>
                        </w:div>
                      </w:divsChild>
                    </w:div>
                    <w:div w:id="298003238">
                      <w:marLeft w:val="0"/>
                      <w:marRight w:val="0"/>
                      <w:marTop w:val="0"/>
                      <w:marBottom w:val="0"/>
                      <w:divBdr>
                        <w:top w:val="none" w:sz="0" w:space="0" w:color="auto"/>
                        <w:left w:val="none" w:sz="0" w:space="0" w:color="auto"/>
                        <w:bottom w:val="none" w:sz="0" w:space="0" w:color="auto"/>
                        <w:right w:val="none" w:sz="0" w:space="0" w:color="auto"/>
                      </w:divBdr>
                      <w:divsChild>
                        <w:div w:id="730929509">
                          <w:marLeft w:val="75"/>
                          <w:marRight w:val="0"/>
                          <w:marTop w:val="45"/>
                          <w:marBottom w:val="45"/>
                          <w:divBdr>
                            <w:top w:val="none" w:sz="0" w:space="0" w:color="auto"/>
                            <w:left w:val="none" w:sz="0" w:space="0" w:color="auto"/>
                            <w:bottom w:val="none" w:sz="0" w:space="0" w:color="auto"/>
                            <w:right w:val="none" w:sz="0" w:space="0" w:color="auto"/>
                          </w:divBdr>
                        </w:div>
                        <w:div w:id="1050768719">
                          <w:marLeft w:val="0"/>
                          <w:marRight w:val="0"/>
                          <w:marTop w:val="45"/>
                          <w:marBottom w:val="45"/>
                          <w:divBdr>
                            <w:top w:val="none" w:sz="0" w:space="0" w:color="auto"/>
                            <w:left w:val="none" w:sz="0" w:space="0" w:color="auto"/>
                            <w:bottom w:val="none" w:sz="0" w:space="0" w:color="auto"/>
                            <w:right w:val="none" w:sz="0" w:space="0" w:color="auto"/>
                          </w:divBdr>
                        </w:div>
                      </w:divsChild>
                    </w:div>
                    <w:div w:id="1200629906">
                      <w:marLeft w:val="0"/>
                      <w:marRight w:val="0"/>
                      <w:marTop w:val="0"/>
                      <w:marBottom w:val="0"/>
                      <w:divBdr>
                        <w:top w:val="none" w:sz="0" w:space="0" w:color="auto"/>
                        <w:left w:val="none" w:sz="0" w:space="0" w:color="auto"/>
                        <w:bottom w:val="none" w:sz="0" w:space="0" w:color="auto"/>
                        <w:right w:val="none" w:sz="0" w:space="0" w:color="auto"/>
                      </w:divBdr>
                      <w:divsChild>
                        <w:div w:id="1912694189">
                          <w:marLeft w:val="75"/>
                          <w:marRight w:val="0"/>
                          <w:marTop w:val="45"/>
                          <w:marBottom w:val="45"/>
                          <w:divBdr>
                            <w:top w:val="none" w:sz="0" w:space="0" w:color="auto"/>
                            <w:left w:val="none" w:sz="0" w:space="0" w:color="auto"/>
                            <w:bottom w:val="none" w:sz="0" w:space="0" w:color="auto"/>
                            <w:right w:val="none" w:sz="0" w:space="0" w:color="auto"/>
                          </w:divBdr>
                        </w:div>
                        <w:div w:id="89019544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80858108">
                  <w:marLeft w:val="0"/>
                  <w:marRight w:val="0"/>
                  <w:marTop w:val="0"/>
                  <w:marBottom w:val="0"/>
                  <w:divBdr>
                    <w:top w:val="none" w:sz="0" w:space="0" w:color="auto"/>
                    <w:left w:val="none" w:sz="0" w:space="0" w:color="auto"/>
                    <w:bottom w:val="none" w:sz="0" w:space="0" w:color="auto"/>
                    <w:right w:val="none" w:sz="0" w:space="0" w:color="auto"/>
                  </w:divBdr>
                </w:div>
              </w:divsChild>
            </w:div>
            <w:div w:id="1787501565">
              <w:marLeft w:val="0"/>
              <w:marRight w:val="0"/>
              <w:marTop w:val="0"/>
              <w:marBottom w:val="0"/>
              <w:divBdr>
                <w:top w:val="none" w:sz="0" w:space="0" w:color="auto"/>
                <w:left w:val="none" w:sz="0" w:space="0" w:color="auto"/>
                <w:bottom w:val="none" w:sz="0" w:space="0" w:color="auto"/>
                <w:right w:val="none" w:sz="0" w:space="0" w:color="auto"/>
              </w:divBdr>
              <w:divsChild>
                <w:div w:id="1653095582">
                  <w:marLeft w:val="0"/>
                  <w:marRight w:val="0"/>
                  <w:marTop w:val="0"/>
                  <w:marBottom w:val="0"/>
                  <w:divBdr>
                    <w:top w:val="none" w:sz="0" w:space="0" w:color="auto"/>
                    <w:left w:val="none" w:sz="0" w:space="0" w:color="auto"/>
                    <w:bottom w:val="none" w:sz="0" w:space="0" w:color="auto"/>
                    <w:right w:val="none" w:sz="0" w:space="0" w:color="auto"/>
                  </w:divBdr>
                </w:div>
                <w:div w:id="380519624">
                  <w:marLeft w:val="0"/>
                  <w:marRight w:val="0"/>
                  <w:marTop w:val="0"/>
                  <w:marBottom w:val="0"/>
                  <w:divBdr>
                    <w:top w:val="none" w:sz="0" w:space="0" w:color="auto"/>
                    <w:left w:val="none" w:sz="0" w:space="0" w:color="auto"/>
                    <w:bottom w:val="none" w:sz="0" w:space="0" w:color="auto"/>
                    <w:right w:val="none" w:sz="0" w:space="0" w:color="auto"/>
                  </w:divBdr>
                </w:div>
                <w:div w:id="1503156295">
                  <w:marLeft w:val="0"/>
                  <w:marRight w:val="0"/>
                  <w:marTop w:val="0"/>
                  <w:marBottom w:val="0"/>
                  <w:divBdr>
                    <w:top w:val="none" w:sz="0" w:space="0" w:color="auto"/>
                    <w:left w:val="none" w:sz="0" w:space="0" w:color="auto"/>
                    <w:bottom w:val="none" w:sz="0" w:space="0" w:color="auto"/>
                    <w:right w:val="none" w:sz="0" w:space="0" w:color="auto"/>
                  </w:divBdr>
                </w:div>
                <w:div w:id="164980496">
                  <w:marLeft w:val="0"/>
                  <w:marRight w:val="0"/>
                  <w:marTop w:val="0"/>
                  <w:marBottom w:val="225"/>
                  <w:divBdr>
                    <w:top w:val="single" w:sz="6" w:space="6" w:color="000000"/>
                    <w:left w:val="none" w:sz="0" w:space="0" w:color="auto"/>
                    <w:bottom w:val="single" w:sz="6" w:space="6" w:color="00000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share?url=http://tinyurl.com/ld55v96" TargetMode="External"/><Relationship Id="rId13" Type="http://schemas.openxmlformats.org/officeDocument/2006/relationships/hyperlink" Target="http://www.elespectador.com/tags/fortaleza-econ%C3%B3mica" TargetMode="External"/><Relationship Id="rId3" Type="http://schemas.microsoft.com/office/2007/relationships/stylesWithEffects" Target="stylesWithEffects.xml"/><Relationship Id="rId7" Type="http://schemas.openxmlformats.org/officeDocument/2006/relationships/hyperlink" Target="http://www.facebook.com/sharer/sharer.php?u=http://elespectador.com/noticias/economia/banco-de-republica-destaca-fortaleza-economica-de-colom-articulo-526980&amp;src=sp\" TargetMode="External"/><Relationship Id="rId12" Type="http://schemas.openxmlformats.org/officeDocument/2006/relationships/hyperlink" Target="http://www.elespectador.com/tags/jos%C3%A9-dar%C3%ADo-uri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intent/tweet?via=elespectador&amp;source=webclient&amp;url=http://tinyurl.com/ld55v96&amp;text=Banco%20de%20la%20Rep%C3%BAblica%20destaca%20fortaleza%20econ%C3%B3mica%20de%20Colombia" TargetMode="External"/><Relationship Id="rId11" Type="http://schemas.openxmlformats.org/officeDocument/2006/relationships/hyperlink" Target="http://www.elespectador.com/tags/banco-de-la-rep%C3%BAbl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lespectador.com/noticias/economia/banco-de-republica-destaca-fortaleza-economica-de-colom-articulo-52698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Fadduil</dc:creator>
  <cp:lastModifiedBy>Fadduil</cp:lastModifiedBy>
  <cp:revision>1</cp:revision>
  <dcterms:created xsi:type="dcterms:W3CDTF">2014-11-11T20:18:00Z</dcterms:created>
  <dcterms:modified xsi:type="dcterms:W3CDTF">2014-11-11T20:19:00Z</dcterms:modified>
</cp:coreProperties>
</file>